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F49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]{X¡pdn¸v </w:t>
      </w:r>
    </w:p>
    <w:p w14:paraId="2A872A0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20þ1þ2025 </w:t>
      </w:r>
    </w:p>
    <w:p w14:paraId="1862A38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237A44A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                                  Xmctim` \ndª thZnbnÂ </w:t>
      </w:r>
    </w:p>
    <w:p w14:paraId="495C5D7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                              C³Uy³ {KmaoWXsb AWn\nc¯n </w:t>
      </w:r>
    </w:p>
    <w:p w14:paraId="65A3C8B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b/>
          <w:bCs/>
          <w:sz w:val="24"/>
          <w:szCs w:val="24"/>
        </w:rPr>
      </w:pPr>
      <w:r>
        <w:rPr>
          <w:rFonts w:hint="default" w:ascii="ML-TTKarthika" w:hAnsi="ML-TTKarthika" w:cs="ML-TTKarthika"/>
          <w:b/>
          <w:bCs/>
          <w:sz w:val="24"/>
          <w:szCs w:val="24"/>
        </w:rPr>
        <w:t xml:space="preserve">                ]Xns\m¶maXv IpSpw_{io tZiob kckvtafbv¡v sImSntbäw</w:t>
      </w:r>
    </w:p>
    <w:p w14:paraId="2C3A645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66DE69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tIcfob \thm°m\ aqeys¯ bmYmÀ°yam¡nbXpw imàoIcWw F¶ Bibs¯ AÀ°h¯m¡nbXpw IpSpw_{io: a{´n Fw._n cmtPjv</w:t>
      </w:r>
    </w:p>
    <w:p w14:paraId="1957755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4C4B5CD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sN§¶qÀ: Xmctim` s]bvXnd§nb kmbmÓ¯nÂ C´y³ {KmaoW kwkv¡mc¯nsâ sshhn[yhpw X\nabpw HcpIpS¡ognÂ AWn\nc¯n ]Xns\m¶maXv IpSpw_{io tZiob kckv tafbv¡v sN§¶qÀ \Kck`m tÌUnb¯nÂ \nd¸In«mÀ¶ sImSntbäw. {][m\thZnbnÂ Xn§n \ndª \qdpIWW¡n\mfpIsf km£n \nÀ¯n Xt±i kzbw`cW FIvsskkv ]mÀesaâdn Imcy hIp¸v a{´n Fw._n cmtPjv kckvtafbpsS HutZymKnI DZvLmS\w \nÀhln¨t¸mÄ 2018þse {]fb¯nÂ ssIhn«p t]mb kckvtafbpsS Kcnabpw BtLmjhpw hos­Sp¯p sIm­v sN§¶qcnsâ A`nam\w hmt\mfapbÀ¶p. </w:t>
      </w:r>
    </w:p>
    <w:p w14:paraId="1F2766D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3C0E3A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tIcfob \thm°m\ aqeys¯ bmYmÀ°yam¡nbXpw imàoIcWw F¶ Bibs¯ AÀ°h¯m¡nbXpw IpSpw_{iobmsW¶v Xt±i kzbw`cW FIvsskkv ]mcesaâdn Imcy hIp¸v a{´n Fw._n cmtPjv DZvLmS\ {]kwK¯nÂ ]dªp.   tIcfob P\PohnX¯nsâ Hmtcm taJebnepw IpSpw_{io ambm¯ ap{Z ]Xn¸n¨n«p­v.  IpSpw_{iobpsS IS¶p hcthmsSbmWv kv{XoIÄ¡v s]mXpcwK¯v ZriyX e`n¨Xv. kv{XoIÄ¡v kmaqly km¼¯nI kmwkvImcnI imàoIcWw e`yam¡p¶XnÂ IpSpw_{io hln¨ ]¦v \nkvXpeamWv. kv{XoimàoIcW¯n\v C´y¡v am{XaÃ, temI¯n\v Xs¶ \ÂInb amXrIbmWv IpSpw_{io.  tIcfob kv{XoPohnXs¯ IpSpw_{io¡v ap¼pw tijhpsa¶v ASbmfs¸Sp¯m³ Ignbpw. CXn\pap¼v tIcf¯nÂ At§mfant§mfw \S¯nb ]¯p kckv tafIfpsS sdt¡mUv t`Zn¡p¶ tafbmbncn¡pw sN§¶qcnteXv. CXphsc \S¯nb ]¯p tafIfnÂ \n¶mbn 78 tImSnbntesd cq]bpsS hcpam\w 5000þtesd kwcw`IÀ¡v e`yambn«p­v. AJnte´ym kz`mhapÅ kckv taf C´ybnse hym]mc hmWnPy Iem kmwkvImcnI tafbmbmbn amdpsa¶XnÂ kwibanÃ. kckv taf hnPbn¸n¡p¶Xn\v  AXpeyamb kwLmS\ anIhpw Bkq{XWhpw \S¯nb a{´n kPn sNdnbms\ a{´n Fw,._n cmtPjv  A`n\µn¨p. IpSpw_{iobpsS hn]W\ ÌmfpIfpsS DZvLmS\hpw a{´n \nÀhln¨p.  </w:t>
      </w:r>
    </w:p>
    <w:p w14:paraId="4E42003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0E05D82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hnIk\ Imcy¯nÂ P\§tfmSv ]dªXnepw A¸pdw sN¿m³ Ignªn«ps­¶v kmwkvImcnI ^njdokv bphP\Imcy hIp¸v a{´n kPn sNdnbm³ A[y£ {]kwK¯nÂ ]dªp. \qdp tImSnbpsS Bip]{Xn, Adp\qän Ccp]¯©v tImSnbpsS IpSnshÅ ]²Xnbpw \S¸m¡n hcnIbmWv.  2018þse {]fb¯nÂ \S¯m³ IgnbmsX t]mb kckv taf ho­pw ]qÀhm[nIw `wKntbmsS kwLSn¸n¡m³ Ignbp¶XnÂ Gsd A`nam\ap­v. `mcX¯nsâ t\À¡mgvNbmb tZiob kckv taf sN§¶qcn\v \ÂIp¶ ]pXphÀj k½m\amsW¶pw a{´n kPn sNdnbm³ ]dªp. Iem kmwkvImcnI cwKs¯ ka{K kw`mh\bv¡pÅ sN§¶qÀ s]cpa ]pckvImcw a{´n taml³emen\v k½m\n¨p. Irjn hIp¸v a{´n ]n.{]kmZv apJy ktµiw \ÂIn.  </w:t>
      </w:r>
    </w:p>
    <w:p w14:paraId="060E3CB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0C6EC1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tIcf¯nsâ kmaqlnI km¼¯nI hyhØsb ASnapSn amänsbgpXnb IpSw_{iobpsS GXp {]hÀ¯\hpw A`n\µ\mÀlamsW¶v apJymXnYnbmsb¯nb taml³emÂ ]dªp.  km[mcW P\§fnÂ ]uct_m[w hfÀ¯m³ tIcf kÀ¡mÀ \nch[n Imcy§Ä sN¿p¶p­v. amen\yapà tIcf¯n\mbn ipNnXz ktµiw {]Ncn¸n¡m³ \S¯p¶ ]cn{ia§Ä Gsd {it²bamWv. s]mXpP\mtcmKy hnZym`ymk taJeIfnÂ tIcfw t\Snb ]ptcmKXn BtKmf Xe¯nÂ {i² ssIhcn¨n«p­v. IpSpw_¯nÂ km¼¯nI D¶Xnbpw kpc£bpw ssIhcn¡Wsa¦nÂ Krl\mYIÄ¡v hcpam\w thWsa¶pff t_m[y¯nÂ \n¶mWv IpSpw_{iosb¶ {]Øm\¯nsâ XpS¡w. IpSpw_{io kwcw`cpsS Iq«mbva F¶Xnt\¡mÄ C´ybnse {KmaoW kwcw`IcpsS DÂkhamWv tZiob kckv taf. Cu kwcw`w al¯cm¡m³ Xt±i Øm]\§Ä AWn\nc¶p sIm­v \S¯p¶ ]cn{ia§Ä A`n\µ\obamWv.  alm\Kc§Ä tI{µoIcn¨p am{Xw \S¯nbncp¶ C¯cw taf sN§¶qÀ t]msebpÅ {KmaoW taJebnÂ \S¯m³ A£oWw ]cn{ian¡p¶ kplr¯mb a{´n kPn sNdnbms\ A`n\µn¡p¶Xmbpw taml³emÂ ]dªp. tafbnse¯nb FÃm kwcw`IÀ¡pw anI¨ coXnbnepÅ t\«w ssIhcn¡m³ Ignbs«sb¶pw At±lw Biwkn¨p. sN§¶qÀ \Kck`bnse apXnÀ¶ lcnXIÀatk\mwKw s]m¶½bmWv taml³emens\ kzoIcn¨Xv.</w:t>
      </w:r>
    </w:p>
    <w:p w14:paraId="52B59A0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205FE29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IpSpw_{io FIvknIyq«ohv UbdIvSÀ F¨v. Znt\i³ kzmKXw ]dªp. t{]m{Kmw I½nän sNbÀam³ H.Fkv D®n¡rjvW³ dnt¸mÀ«v AhXcn¸n¨p. \nf F¶ tdmt_m«mWv a{´namcmb Fw._n cmtPjv, kPn sNdnbm³, ]n.{]kmZv F¶nhsc kzoIcn¡m³ thZnbnse¯nbXv.  </w:t>
      </w:r>
    </w:p>
    <w:p w14:paraId="45A7CCC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34EE71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F¨v.kemw, Fw.Fkv Acp¬IpamÀ, PnÃm ]©mb¯v {]knUâv sI.Pn cmtPizcn, IeIvSÀ AeIvkv hÀKokv, sN§¶qÀ \Kck`m A[y£ tim`m hÀKokv, ap³ Fw.FÂ F tim`\m tPmÀPv, sI.Fkv.kn.Fw.Fw.kn sNbÀam³ Fw.F¨v djoZv, _vtfm¡v ]©mb¯v {]knUâv sI.Fw  kenw, ]©mb¯v {]knUâvkv Atkmkntbj³ {]knUâv sI.Fw Dj, sN§¶qÀ \Kck`m  kn.Un.Fkv A[y£ Fkv.{ioIe Biwkn¨p. IpSpw_{io FIvknIyq«ohv UbdIvSÀ F¨v.Znt\i³ kzmKXhpw PnÃm anj³ tImÀUnt\äÀ cRvPnXv Fkv \µnbpw ]dªp.</w:t>
      </w:r>
    </w:p>
    <w:p w14:paraId="7BF60D6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2C7F074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drawing>
          <wp:inline distT="0" distB="0" distL="114300" distR="114300">
            <wp:extent cx="5480050" cy="8220710"/>
            <wp:effectExtent l="0" t="0" r="6350" b="8890"/>
            <wp:docPr id="1" name="Picture 1" descr="Minister M.B Rajesh inaugural 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er M.B Rajesh inaugural spee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80F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</w:p>
    <w:p w14:paraId="4C00B4B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drawing>
          <wp:inline distT="0" distB="0" distL="114300" distR="114300">
            <wp:extent cx="5888990" cy="3925570"/>
            <wp:effectExtent l="0" t="0" r="16510" b="17780"/>
            <wp:docPr id="2" name="Picture 2" descr="Ministr Saji Cherian presents Chengannur peruma purakska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istr Saji Cherian presents Chengannur peruma purakskara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409D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</w:p>
    <w:p w14:paraId="0FBE9160">
      <w:pPr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br w:type="page"/>
      </w:r>
    </w:p>
    <w:p w14:paraId="2290D92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പത്രക്കുറിപ്പ്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20-1-2025</w:t>
      </w:r>
    </w:p>
    <w:p w14:paraId="7AC76480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താരശോഭ നിറഞ്ഞ വേദിയില്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ഇന്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ഡ്യന്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ഗ്രാമീണതയെ അണിനിരത്തി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പതിനൊന്നാമത് കുടുംബശ്രീ ദേശീയ സരസ്മേളയ്ക്ക് കൊടിയേറ്റം</w:t>
      </w:r>
    </w:p>
    <w:p w14:paraId="295944A1">
      <w:pPr>
        <w:autoSpaceDE w:val="0"/>
        <w:autoSpaceDN w:val="0"/>
        <w:adjustRightInd w:val="0"/>
        <w:spacing w:after="0" w:line="240" w:lineRule="auto"/>
        <w:jc w:val="left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കേരളീയ നവോത്ഥാന മൂല്യത്തെ യാഥാര്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ത്ഥ്യമാക്കിയതും ശാക്തീകരണം എന്ന ആശയത്തെ അര്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ത്ഥവത്താക്കിയതും കുടുംബശ്രീ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: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മന്ത്രി 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ബി രാജേഷ്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‍: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താരശോഭ പെയ്തിറങ്ങിയ സായാഹ്നത്തില്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ഇന്ത്യന്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ഗ്രാമീണ സംസ്ക്കാരത്തിന്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വൈവിധ്യവും തനിമയും ഒരുകുടക്കീഴില്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അണിനിരത്തി പതിനൊന്നാമത് കുടുംബശ്രീ ദേശീയ സരസ് മേളയ്ക്ക് 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നഗരസഭാ സ്റ്റേഡിയത്തില്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നിറപ്പകിട്ടാര്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ന്ന കൊടിയേറ്റം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പ്രധാനവേദിയില്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തിങ്ങി നിറഞ്ഞ നൂറുകണണക്കിനാളുകളെ സാക്ഷി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ത്തി തദ്ദേശ സ്വയംഭരണ എക്സൈസ് പാര്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ലമെന്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ററി കാര്യ വകുപ്പ് മന്ത്രി 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ബി രാജേഷ് സരസ്മേളയുടെ ഔദ്യോഗിക ഉദ്ഘാടനം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വഹിച്ചപ്പോള്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 2018-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ലെ പ്രളയത്തില്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കൈവിട്ടു പോയ സരസ്മേളയുടെ ഗരിമയും ആഘോഷവും വീണ്ടെടുത്തു കൊണ്ട് ചെങ്ങന്നൂരിന്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അഭിമാനം വാനോളമുയര്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ന്നു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കേരളീയ നവോത്ഥാന മൂല്യത്തെ യാഥാര്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ത്ഥ്യമാക്കിയതും ശാക്തീകരണം എന്ന ആശയത്തെ അര്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ത്ഥവത്താക്കിയതും കുടുംബശ്രീയാണെന്ന് തദ്ദേശ സ്വയംഭരണ എക്സൈസ് പാരലമെന്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ററി കാര്യ വകുപ്പ് മന്ത്രി 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ബി രാജേഷ് ഉദ്ഘാടന പ്രസംഗത്തില്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 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കേരളീയ ജനജീവിതത്തിന്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ഓരോ മേഖലയിലും കുടുംബശ്രീ മായാത്ത മുദ്ര പതിപ്പിച്ചിട്ടുണ്ട്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കുടുംബശ്രീയുടെ കടന്നു വരവോടെയാണ് സ്ത്രീകള്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പൊതുരംഗത്ത് ദൃശ്യത ലഭിച്ചത്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സ്ത്രീകള്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സാമൂഹ്യ സാമ്പത്തിക സാംസ്കാരിക ശാക്തീകരണം ലഭ്യമാക്കുന്നതില്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വഹിച്ച പങ്ക് നിസ്തുലമാണ്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സ്ത്രീശാക്തീകരണത്തിന് ഇന്ത്യക്ക് മാത്രമല്ല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ലോകത്തിന് തന്നെ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കിയ മാതൃകയാണ് കുടുംബശ്രീ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കേരളീയ സ്ത്രീജീവിതത്തെ കുടുംബശ്രീക്ക് മുമ്പും ശേഷവുമെന്ന് അടയാളപ്പെടുത്താന്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കഴിയും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ഇതിനുമുമ്പ് കേരളത്തില്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അങ്ങോളമിങ്ങോളം നടത്തിയ പത്തു സരസ് മേളകളുടെ റെക്കോഡ് ഭേദിക്കുന്ന മേളയായിരിക്കും ചെങ്ങന്നൂരിലേത്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ഇതുവരെ നടത്തിയ പത്തു മേളകളില്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നിന്നായി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78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കോടിയിലേറെ രൂപയുടെ വരുമാനം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5000-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ലേറെ സംരംഭകര്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ലഭ്യമായിട്ടുണ്ട്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അഖിലേന്ത്യാ സ്വഭാവമുള്ള സരസ് മേള ഇന്ത്യയിലെ വ്യാപാര വാണിജ്യ കലാ സാംസ്കാരിക മേളയായായി മാറുമെന്നതില്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സംശയമില്ല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സരസ് മേള വിജയിപ്പിക്കുന്നതിന്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അതുല്യമായ സംഘാടന മികവും ആസൂത്രണവും നടത്തിയ മന്ത്രി സജി ചെറിയാനെ മന്ത്രി 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,.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ബി രാജേഷ്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അഭിനന്ദിച്ചു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കുടുംബശ്രീയുടെ വിപണന സ്റ്റാളുകളുടെ ഉദ്ഘാടനവും മന്ത്രി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വഹിച്ചു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വികസന കാര്യത്തില്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ജനങ്ങളോട് പറഞ്ഞതിലും അപ്പുറം ചെയ്യാന്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കഴിഞ്ഞിട്ടുണ്ടെന്ന് സാംസ്കാരിക ഫിഷറീസ് യുവജനകാര്യ വകുപ്പ് മന്ത്രി സജി ചെറിയാന്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അധ്യക്ഷ പ്രസംഗത്തില്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നൂറു കോടിയുടെ ആശുപത്രി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അറുനൂറ്റി ഇരുപത്തഞ്ച് കോടിയുടെ കുടിവെള്ള പദ്ധതിയും നടപ്പാക്കി വരികയാണ്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2018-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ലെ പ്രളയത്തില്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കഴിയാതെ പോയ സരസ് മേള വീണ്ടും പൂര്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വാധികം ഭംഗിയോടെ സംഘടിപ്പിക്കാന്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കഴിയുന്നതില്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ഏറെ അഭിമാനമുണ്ട്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ഭാരതത്തിന്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നേര്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ക്കാഴ്ചയായ ദേശീയ സരസ് മേള ചെങ്ങന്നൂരിന്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കുന്ന പുതുവര്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ഷ സമ്മാനമാണെന്നും മന്ത്രി സജി ചെറിയാന്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കലാ സാംസ്കാരിക രംഗത്തെ സമഗ്ര സംഭാവനയ്ക്കുള്ള 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പെരുമ പുരസ്കാരം മന്ത്രി മോഹന്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ലാലിന് സമ്മാനിച്ചു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കൃഷി വകുപ്പ് മന്ത്രി പി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പ്രസാദ് മുഖ്യ സന്ദേശം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കേരളത്തിന്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സാമൂഹിക സാമ്പത്തിക വ്യവസ്ഥയെ അടിമുടി മാറ്റിയെഴുതിയ കുടംബശ്രീയുടെ ഏതു പ്രവര്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ത്തനവും അഭിനന്ദനാര്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ഹമാണെന്ന് മുഖ്യാതിഥിയായെത്തിയ മോഹന്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ലാല്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സാധാരണ ജനങ്ങളില്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പൗരബോധം വളര്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 സര്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നിരവധി കാര്യങ്ങള്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ചെയ്യുന്നുണ്ട്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മാലിന്യമുക്ത കേരളത്തിനായി ശുചിത്വ സന്ദേശം പ്രചരിപ്പിക്കാന്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നടത്തുന്ന പരിശ്രമങ്ങള്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ഏറെ ശ്രദ്ധേയമാണ്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പൊതുജനാരോഗ്യ വിദ്യാഭ്യാസ മേഖലകളില്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കേരളം നേടിയ പുരോഗതി ആഗോള തലത്തില്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ശ്രദ്ധ കൈവരിച്ചിട്ടുണ്ട്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സാമ്പത്തിക ഉന്നതിയും സുരക്ഷയും കൈവരിക്കണമെങ്കില്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ഗൃഹനാഥകള്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വരുമാനം വേണമെന്നുളള ബോധ്യത്തില്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നിന്നാണ് കുടുംബശ്രീയെന്ന പ്രസ്ഥാനത്തിന്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തുടക്കം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സംരംഭരുടെ കൂട്ടായ്മ എന്നതിനേക്കാള്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ഇന്ത്യയിലെ ഗ്രാമീണ സംരംഭകരുടെ ഉല്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സവമാണ് ദേശീയ സരസ് മേള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ഈ സംരംഭം മഹത്തരാക്കാന്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തദ്ദേശ സ്ഥാപനങ്ങള്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അണിനിരന്നു കൊണ്ട് നടത്തുന്ന പരിശ്രമങ്ങള്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അഭിനന്ദനീയമാണ്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മഹാനഗരങ്ങള്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കേന്ദ്രീകരിച്ചു മാത്രം നടത്തിയിരുന്ന ഇത്തരം മേള 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പോലെയുള്ള ഗ്രാമീണ മേഖലയില്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നടത്താന്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അക്ഷീണം പരിശ്രമിക്കുന്ന സുഹൃത്തായ മന്ത്രി സജി ചെറിയാനെ അഭിനന്ദിക്കുന്നതായും മോഹന്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ലാല്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മേളയിലെത്തിയ എല്ലാ സംരംഭകര്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ക്കും മികച്ച രീതിയിലുള്ള നേട്ടം കൈവരിക്കാന്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കഴിയട്ടെയെന്നും അദ്ദേഹം ആശംസിച്ചു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നഗരസഭയിലെ മുതിര്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ന്ന ഹരിതകര്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മസേനാംഗം പൊന്നമ്മയാണ് മോഹന്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ലാലിനെ സ്വീകരിച്ചത്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എക്സിക്യൂട്ടീവ് ഡയറക്ടര്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എച്ച്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ദിനേശന്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സ്വാഗതം 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പ്രോഗ്രാം കമ്മിറ്റി ചെയര്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ഒ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 ഉണ്ണിക്കൃഷ്ണന്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റിപ്പോര്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ട്ട് അവതരിപ്പിച്ചു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നിള എന്ന റോബോട്ടാണ് മന്ത്രിമാരായ 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ബി രാജേഷ്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സജി ചെറിയാന്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പ്രസാദ് എന്നിവരെ സ്വീകരിക്കാന്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വേദിയിലെത്തിയത്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എച്ച്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സലാം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 അരുണ്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കുമാര്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ജില്ലാ പഞ്ചായത്ത് പ്രസിഡന്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 രാജേശ്വരി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കലക്ടര്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അലക്സ് 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ഗീസ്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നഗരസഭാ അധ്യക്ഷ ശോഭാ 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ഗീസ്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മുന്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 ശോഭനാ ജോര്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സി ചെയര്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എച്ച് റഷീദ്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ബ്ളോക്ക് പഞ്ചായത്ത് പ്രസിഡന്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എം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സലിം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പഞ്ചായത്ത് പ്രസിഡന്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റ്സ് അസോസിയേഷന്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പ്രസിഡന്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 ഉഷ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ചെങ്ങന്നൂര്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നഗരസഭാ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 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 അധ്യക്ഷ 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ശ്രീകല ആശംസിച്ചു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 എക്സിക്യൂട്ടീവ് ഡയറക്ടര്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എച്ച്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ദിനേശന്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സ്വാഗതവും ജില്ലാ 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കോര്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ഡിനേറ്റര്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രഞ്ജിത് എസ്</w:t>
      </w:r>
      <w:bookmarkStart w:id="0" w:name="_GoBack"/>
      <w:bookmarkEnd w:id="0"/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 xml:space="preserve"> നന്ദിയും പറഞ്ഞു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ML-Revathi">
    <w:altName w:val="Segoe Print"/>
    <w:panose1 w:val="00000000000000000000"/>
    <w:charset w:val="C8"/>
    <w:family w:val="decorative"/>
    <w:pitch w:val="default"/>
    <w:sig w:usb0="00000000" w:usb1="00000000" w:usb2="00000000" w:usb3="00000000" w:csb0="000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L-TTKarthika">
    <w:panose1 w:val="04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65F93"/>
    <w:rsid w:val="003A1869"/>
    <w:rsid w:val="004C09FC"/>
    <w:rsid w:val="00A0247C"/>
    <w:rsid w:val="00A026C0"/>
    <w:rsid w:val="00C65F93"/>
    <w:rsid w:val="00D367E2"/>
    <w:rsid w:val="1F4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ml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580</Words>
  <Characters>3308</Characters>
  <Lines>27</Lines>
  <Paragraphs>7</Paragraphs>
  <TotalTime>20</TotalTime>
  <ScaleCrop>false</ScaleCrop>
  <LinksUpToDate>false</LinksUpToDate>
  <CharactersWithSpaces>3881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2025-01-20T15:05:00Z</dcterms:created>
  <dc:creator>user</dc:creator>
  <cp:lastModifiedBy>Kudumbashree Mission</cp:lastModifiedBy>
  <dcterms:modified xsi:type="dcterms:W3CDTF">2025-01-21T03:22:12Z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3B50C8BFA5B84FA4A32410361A52E76B_12</vt:lpwstr>
  </property>
</Properties>
</file>