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3A7829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3A7829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10þ12þ2024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           </w:t>
      </w:r>
      <w:r w:rsidRPr="003A7829">
        <w:rPr>
          <w:rFonts w:ascii="ML-TTKarthika" w:hAnsi="ML-TTKarthika" w:cs="ML-Revathi"/>
          <w:sz w:val="28"/>
          <w:szCs w:val="28"/>
        </w:rPr>
        <w:t xml:space="preserve">      </w:t>
      </w:r>
      <w:proofErr w:type="gramStart"/>
      <w:r w:rsidRPr="003A7829">
        <w:rPr>
          <w:rFonts w:ascii="ML-TTKarthika" w:hAnsi="ML-TTKarthika" w:cs="ML-Revathi"/>
          <w:b/>
          <w:bCs/>
          <w:sz w:val="28"/>
          <w:szCs w:val="28"/>
        </w:rPr>
        <w:t>D]</w:t>
      </w:r>
      <w:proofErr w:type="spellStart"/>
      <w:r w:rsidRPr="003A7829">
        <w:rPr>
          <w:rFonts w:ascii="ML-TTKarthika" w:hAnsi="ML-TTKarthika" w:cs="ML-Revathi"/>
          <w:b/>
          <w:bCs/>
          <w:sz w:val="28"/>
          <w:szCs w:val="28"/>
        </w:rPr>
        <w:t>t</w:t>
      </w:r>
      <w:proofErr w:type="gramEnd"/>
      <w:r w:rsidRPr="003A7829">
        <w:rPr>
          <w:rFonts w:ascii="ML-TTKarthika" w:hAnsi="ML-TTKarthika" w:cs="ML-Revathi"/>
          <w:b/>
          <w:bCs/>
          <w:sz w:val="28"/>
          <w:szCs w:val="28"/>
        </w:rPr>
        <w:t>`màm¡Ä¡v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C\n IpSpw_{io </w:t>
      </w:r>
      <w:proofErr w:type="spellStart"/>
      <w:r w:rsidRPr="003A7829">
        <w:rPr>
          <w:rFonts w:ascii="ML-TTKarthika" w:hAnsi="ML-TTKarthika" w:cs="ML-Revathi"/>
          <w:b/>
          <w:bCs/>
          <w:sz w:val="28"/>
          <w:szCs w:val="28"/>
        </w:rPr>
        <w:t>tIcf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3A7829">
        <w:rPr>
          <w:rFonts w:ascii="ML-TTKarthika" w:hAnsi="ML-TTKarthika" w:cs="ML-Revathi"/>
          <w:b/>
          <w:bCs/>
          <w:sz w:val="28"/>
          <w:szCs w:val="28"/>
        </w:rPr>
        <w:t>Nn¡sâ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                      {_m³UUv </w:t>
      </w:r>
      <w:proofErr w:type="spellStart"/>
      <w:r w:rsidRPr="003A7829">
        <w:rPr>
          <w:rFonts w:ascii="ML-TTKarthika" w:hAnsi="ML-TTKarthika" w:cs="ML-Revathi"/>
          <w:b/>
          <w:bCs/>
          <w:sz w:val="28"/>
          <w:szCs w:val="28"/>
        </w:rPr>
        <w:t>aqey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proofErr w:type="gramStart"/>
      <w:r w:rsidRPr="003A7829">
        <w:rPr>
          <w:rFonts w:ascii="ML-TTKarthika" w:hAnsi="ML-TTKarthika" w:cs="ML-Revathi"/>
          <w:b/>
          <w:bCs/>
          <w:sz w:val="28"/>
          <w:szCs w:val="28"/>
        </w:rPr>
        <w:t>hÀ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>[</w:t>
      </w:r>
      <w:proofErr w:type="spellStart"/>
      <w:proofErr w:type="gramEnd"/>
      <w:r w:rsidRPr="003A7829">
        <w:rPr>
          <w:rFonts w:ascii="ML-TTKarthika" w:hAnsi="ML-TTKarthika" w:cs="ML-Revathi"/>
          <w:b/>
          <w:bCs/>
          <w:sz w:val="28"/>
          <w:szCs w:val="28"/>
        </w:rPr>
        <w:t>nX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DÂ]¶§</w:t>
      </w:r>
      <w:proofErr w:type="spellStart"/>
      <w:r w:rsidRPr="003A7829">
        <w:rPr>
          <w:rFonts w:ascii="ML-TTKarthika" w:hAnsi="ML-TTKarthika" w:cs="ML-Revathi"/>
          <w:b/>
          <w:bCs/>
          <w:sz w:val="28"/>
          <w:szCs w:val="28"/>
        </w:rPr>
        <w:t>fpw</w:t>
      </w:r>
      <w:proofErr w:type="spellEnd"/>
      <w:r w:rsidRPr="003A7829">
        <w:rPr>
          <w:rFonts w:ascii="ML-TTKarthika" w:hAnsi="ML-TTKarthika" w:cs="ML-Revathi"/>
          <w:b/>
          <w:bCs/>
          <w:sz w:val="28"/>
          <w:szCs w:val="28"/>
        </w:rPr>
        <w:t xml:space="preserve">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                    </w:t>
      </w:r>
      <w:proofErr w:type="gramStart"/>
      <w:r w:rsidRPr="003A7829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tem©n§v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nÀhln¨p</w:t>
      </w:r>
      <w:proofErr w:type="spellEnd"/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8"/>
          <w:szCs w:val="28"/>
        </w:rPr>
        <w:t xml:space="preserve">                                                         </w:t>
      </w:r>
      <w:r w:rsidRPr="003A7829">
        <w:rPr>
          <w:rFonts w:ascii="ML-TTKarthika" w:hAnsi="ML-TTKarthika" w:cs="ML-Revathi"/>
          <w:sz w:val="24"/>
          <w:szCs w:val="24"/>
        </w:rPr>
        <w:t xml:space="preserve">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829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: D]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t`màm¡Ä¡nSbnÂ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kzoImcyX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Snb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 ]²Xn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t{^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mk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¬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DÂ]¶§Ä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Wnbnse¯n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"IpSpw_{io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Nn¡³' F¶ {_m³UnÂ Nn¡³ 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Uw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ÌnIvkv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t_m¬sekv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{_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oÌv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, Nn¡³ _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ncnbmWn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I«v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Nn¡³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Idn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I«v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, 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pÄ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F¶o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fmWv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Wnbnse¯nbXv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BZyL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«¯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tIm«bw</w:t>
      </w:r>
      <w:proofErr w:type="spellEnd"/>
      <w:proofErr w:type="gramStart"/>
      <w:r w:rsidRPr="003A7829">
        <w:rPr>
          <w:rFonts w:ascii="ML-TTKarthika" w:hAnsi="ML-TTKarthika" w:cs="ML-Revathi"/>
          <w:sz w:val="24"/>
          <w:szCs w:val="24"/>
        </w:rPr>
        <w:t>, ]¯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wXn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PnÃIfnemIpw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DÂ]¶§Ä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e`yamhpI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C¶</w:t>
      </w:r>
      <w:proofErr w:type="gramStart"/>
      <w:r w:rsidRPr="003A7829">
        <w:rPr>
          <w:rFonts w:ascii="ML-TTKarthika" w:hAnsi="ML-TTKarthika" w:cs="ML-Revathi"/>
          <w:sz w:val="24"/>
          <w:szCs w:val="24"/>
        </w:rPr>
        <w:t>se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(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 xml:space="preserve">10þ12þ2024)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It«dnbäv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Ivknse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hssIcfn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lmfnÂ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mÀesaâdn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Imcy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 h\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I½oj³ A[y£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n.kXotZhn¡v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DÂ]¶§Ä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ssIamdn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tem©n§v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 t{_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mbveÀ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mÀtagvkv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I¼\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nbpsS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AwK§fmb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nXIfpsS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manÂ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hfÀ¯p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Cd¨nt¡mgnIsf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PnÃbnse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Iq¯m«pIpf¯v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hÀ¯n¡p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aoäv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t{]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mUvISvkv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Hm^v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C³UybpsS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vfmânse¯n¨v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kwkv¡cn¨v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mbv¡v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sN¿pw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</w:t>
      </w:r>
      <w:proofErr w:type="gramStart"/>
      <w:r w:rsidRPr="003A7829">
        <w:rPr>
          <w:rFonts w:ascii="ML-TTKarthika" w:hAnsi="ML-TTKarthika" w:cs="ML-Revathi"/>
          <w:sz w:val="24"/>
          <w:szCs w:val="24"/>
        </w:rPr>
        <w:t>]¶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450, 900,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Afhnembncn¡pw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e`n¡pI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3A7829">
        <w:rPr>
          <w:rFonts w:ascii="ML-TTKarthika" w:hAnsi="ML-TTKarthika" w:cs="ML-Revathi"/>
          <w:sz w:val="24"/>
          <w:szCs w:val="24"/>
        </w:rPr>
        <w:t>IhdnÂ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DÄs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¸Sp¯nbncn¡p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Iyq.BÀ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tImUv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kvIm³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sNbvXmÂ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GXp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manÂ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hfÀ¯nb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¡\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msW¶v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t`màm¡Ä¡v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knem¡m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Ignbpw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.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nehnse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]W\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amÀK§Ä¡v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pdta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mhnbnÂ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"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aoäv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¬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hoÂ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' F¶ t]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PnÃbnepw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hml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ioXoIcn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¨ Nn¡³ DÂ]¶§Ä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hnägn¡m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e£yanSp¶p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CXphgn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Kc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Kma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tZi§fnepw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 DÂ]¶§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Ä¡v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Wn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Is­¯m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mIpsa¶mWv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{]Xo£.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]²XnbpsS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L«¯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hfsc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peamb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¯\§Ä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hn`mh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sNbvXXnsâ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mKambmWv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DÂ]¶§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mZ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\¯n\pw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]W\¯n\pw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XpS¡anSp¶Xv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B`y´c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WnbnÂ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BhiyambXnsâ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IpXnsb¦nepw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mZn¸n¡p¶Xns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IÀjIÀ¡v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[\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Cu L«¯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{][m\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ambpw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e£yanSp¶p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3A7829">
        <w:rPr>
          <w:rFonts w:ascii="ML-TTKarthika" w:hAnsi="ML-TTKarthika" w:cs="ML-Revathi"/>
          <w:sz w:val="24"/>
          <w:szCs w:val="24"/>
        </w:rPr>
        <w:t>D]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`màmhn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\v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ymbhnebv¡v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kwip²amb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tImgnbnd¨n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e`yam¡pI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F¶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e£yt¯msS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2019 Â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\¯v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Bcw`n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¨ ]²XnbmWv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Nn¡³.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nehnÂ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11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PnÃIfnembn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431 </w:t>
      </w:r>
      <w:proofErr w:type="gramStart"/>
      <w:r w:rsidRPr="003A7829">
        <w:rPr>
          <w:rFonts w:ascii="ML-TTKarthika" w:hAnsi="ML-TTKarthika" w:cs="ML-Revathi"/>
          <w:sz w:val="24"/>
          <w:szCs w:val="24"/>
        </w:rPr>
        <w:t>t{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_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mbveÀ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mapIfpw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139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Hu«vseäpIfpw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]²XnbpsS `mKambn {]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hÀ¯n¡p¶p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aqeyhÀ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nÀamWhpw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]W\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DuÀPnXamIp¶tXmsS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IqSpXÂ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nXIÄ¡v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Ahkcw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ssIhcpsa¶mWv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{]Xo£.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mSnbnÂ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 h\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I½oj³ A[y£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n.kXotZhn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kvs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jyÂ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I«dn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Sn.hn A\p]a, IpSpw_{io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F¨v.Znt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\i³, IpSpw_{io `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nÀhlW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kanXn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, IpSpw_{io t{]m{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Hm^okÀamÀ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XpS§nbhÀ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s¦Sp¯p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 xml:space="preserve">         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829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829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3A7829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 xml:space="preserve">io </w:t>
      </w:r>
    </w:p>
    <w:p w:rsidR="00FB01BA" w:rsidRPr="003A7829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FB01BA" w:rsidRDefault="00FB01BA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3A7829">
        <w:rPr>
          <w:rFonts w:ascii="ML-TTKarthika" w:hAnsi="ML-TTKarthika" w:cs="ML-Revathi"/>
          <w:sz w:val="24"/>
          <w:szCs w:val="24"/>
        </w:rPr>
        <w:t>t^</w:t>
      </w:r>
      <w:proofErr w:type="gramEnd"/>
      <w:r w:rsidRPr="003A7829">
        <w:rPr>
          <w:rFonts w:ascii="ML-TTKarthika" w:hAnsi="ML-TTKarthika" w:cs="ML-Revathi"/>
          <w:sz w:val="24"/>
          <w:szCs w:val="24"/>
        </w:rPr>
        <w:t>mt«m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ASn¡pdn¸v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: a{´n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\ h\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nXm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I½oj³ A[y£ ]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n.kXotZhn¡v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DÂ]¶w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ssIamdn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tem©n§v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nÀhln¡p¶p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. (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CSXp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>)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tUm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dmWm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cmPv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hn.BÀ</w:t>
      </w:r>
      <w:proofErr w:type="spellEnd"/>
      <w:r w:rsidRPr="003A782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829">
        <w:rPr>
          <w:rFonts w:ascii="ML-TTKarthika" w:hAnsi="ML-TTKarthika" w:cs="ML-Revathi"/>
          <w:sz w:val="24"/>
          <w:szCs w:val="24"/>
        </w:rPr>
        <w:t>F¨v.Z</w:t>
      </w:r>
      <w:r w:rsidR="003A7829">
        <w:rPr>
          <w:rFonts w:ascii="ML-TTKarthika" w:hAnsi="ML-TTKarthika" w:cs="ML-Revathi"/>
          <w:sz w:val="24"/>
          <w:szCs w:val="24"/>
        </w:rPr>
        <w:t>nt</w:t>
      </w:r>
      <w:proofErr w:type="spellEnd"/>
      <w:r w:rsidR="003A7829">
        <w:rPr>
          <w:rFonts w:ascii="ML-TTKarthika" w:hAnsi="ML-TTKarthika" w:cs="ML-Revathi"/>
          <w:sz w:val="24"/>
          <w:szCs w:val="24"/>
        </w:rPr>
        <w:t>\i³, Sn.hn A\p</w:t>
      </w:r>
      <w:proofErr w:type="gramStart"/>
      <w:r w:rsidR="003A7829">
        <w:rPr>
          <w:rFonts w:ascii="ML-TTKarthika" w:hAnsi="ML-TTKarthika" w:cs="ML-Revathi"/>
          <w:sz w:val="24"/>
          <w:szCs w:val="24"/>
        </w:rPr>
        <w:t>]a</w:t>
      </w:r>
      <w:proofErr w:type="gramEnd"/>
      <w:r w:rsid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3A7829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="003A782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3A7829">
        <w:rPr>
          <w:rFonts w:ascii="ML-TTKarthika" w:hAnsi="ML-TTKarthika" w:cs="ML-Revathi"/>
          <w:sz w:val="24"/>
          <w:szCs w:val="24"/>
        </w:rPr>
        <w:t>kao</w:t>
      </w:r>
      <w:proofErr w:type="spellEnd"/>
      <w:r w:rsidR="003A7829">
        <w:rPr>
          <w:rFonts w:ascii="ML-TTKarthika" w:hAnsi="ML-TTKarthika" w:cs="ML-Revathi"/>
          <w:sz w:val="24"/>
          <w:szCs w:val="24"/>
        </w:rPr>
        <w:t>]w</w:t>
      </w:r>
    </w:p>
    <w:p w:rsidR="003A7829" w:rsidRDefault="003A7829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A7829" w:rsidRDefault="003A7829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:rsidR="003A7829" w:rsidRPr="003A7829" w:rsidRDefault="003A7829" w:rsidP="00FB01B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2376170"/>
            <wp:effectExtent l="19050" t="0" r="0" b="0"/>
            <wp:docPr id="1" name="Picture 0" descr="Minister M.B Rajesh launching Kerala Chicken value added products-Kudumbas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 M.B Rajesh launching Kerala Chicken value added products-Kudumbash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D2" w:rsidRDefault="002A63D2" w:rsidP="00FB01BA">
      <w:pPr>
        <w:rPr>
          <w:rFonts w:ascii="ML-TTKarthika" w:hAnsi="ML-TTKarthika"/>
        </w:rPr>
      </w:pPr>
    </w:p>
    <w:p w:rsidR="003A7829" w:rsidRDefault="003A7829" w:rsidP="00FB01BA">
      <w:pPr>
        <w:rPr>
          <w:rFonts w:ascii="ML-TTKarthika" w:hAnsi="ML-TTKarthika"/>
        </w:rPr>
      </w:pPr>
    </w:p>
    <w:p w:rsidR="003A7829" w:rsidRDefault="003A7829" w:rsidP="00FB01BA">
      <w:pPr>
        <w:rPr>
          <w:rFonts w:ascii="ML-TTKarthika" w:hAnsi="ML-TTKarthika"/>
        </w:rPr>
      </w:pPr>
    </w:p>
    <w:p w:rsidR="003A7829" w:rsidRDefault="003A7829">
      <w:pPr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3A7829" w:rsidRDefault="003A7829" w:rsidP="00FB01BA">
      <w:pPr>
        <w:rPr>
          <w:rFonts w:ascii="Arial" w:hAnsi="Arial" w:cs="Arial"/>
          <w:color w:val="222222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10-12-2024</w:t>
      </w:r>
    </w:p>
    <w:p w:rsidR="003A7829" w:rsidRPr="003A7829" w:rsidRDefault="003A7829" w:rsidP="003A7829">
      <w:pPr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r w:rsidRPr="003A7829">
        <w:rPr>
          <w:rFonts w:ascii="Arial" w:hAnsi="Arial" w:cs="Kartika"/>
          <w:b/>
          <w:bCs/>
          <w:color w:val="222222"/>
          <w:shd w:val="clear" w:color="auto" w:fill="FFFFFF"/>
          <w:cs/>
        </w:rPr>
        <w:t>ഉപഭോക്താക്കള്‍ക്ക് ഇനി കുടുംബശ്രീ കേരള ചിക്കന്‍റെ</w:t>
      </w:r>
      <w:r w:rsidRPr="003A7829">
        <w:rPr>
          <w:rFonts w:ascii="Arial" w:hAnsi="Arial" w:cs="Arial"/>
          <w:b/>
          <w:bCs/>
          <w:color w:val="222222"/>
        </w:rPr>
        <w:br/>
      </w:r>
      <w:r w:rsidRPr="003A7829">
        <w:rPr>
          <w:rFonts w:ascii="Arial" w:hAnsi="Arial" w:cs="Kartika"/>
          <w:b/>
          <w:bCs/>
          <w:color w:val="222222"/>
          <w:shd w:val="clear" w:color="auto" w:fill="FFFFFF"/>
          <w:cs/>
        </w:rPr>
        <w:t>ബ്രാന്‍ഡഡ് മൂല്യ വര്‍ധിത ഉല്‍പന്നങ്ങളും</w:t>
      </w:r>
    </w:p>
    <w:p w:rsidR="003A7829" w:rsidRPr="003A7829" w:rsidRDefault="003A7829" w:rsidP="003A7829">
      <w:pPr>
        <w:jc w:val="center"/>
        <w:rPr>
          <w:rFonts w:ascii="Arial" w:hAnsi="Arial" w:cs="Arial"/>
          <w:b/>
          <w:bCs/>
          <w:color w:val="222222"/>
        </w:rPr>
      </w:pPr>
      <w:r w:rsidRPr="003A7829">
        <w:rPr>
          <w:rFonts w:ascii="Arial" w:hAnsi="Arial" w:cs="Kartika"/>
          <w:b/>
          <w:bCs/>
          <w:color w:val="222222"/>
          <w:shd w:val="clear" w:color="auto" w:fill="FFFFFF"/>
          <w:cs/>
        </w:rPr>
        <w:t>മന്ത്രി എം.ബി രാജേഷ് ഉല്‍പന്നങ്ങളുടെ ലോഞ്ചിങ്ങ് നിര്‍വഹിച്ചു</w:t>
      </w:r>
    </w:p>
    <w:p w:rsidR="003A7829" w:rsidRPr="003A7829" w:rsidRDefault="003A7829" w:rsidP="00FB01BA">
      <w:pPr>
        <w:rPr>
          <w:rFonts w:ascii="ML-TTKarthika" w:hAnsi="ML-TTKarthika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ഉപഭോക്താക്കള്‍ക്കിടയില്‍ ഏറെ സ്വീകാര്യത നേടിയ കുടുംബശ്രീയുടെ കേരള ചിക്കന്‍ പദ്ധതി വഴി ഫ്രോസണ്‍ മൂല്യവര്‍ധിത ഉല്‍പന്നങ്ങള്‍ വിപണിയിലെത്തി.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കേരള ചിക്കന്‍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എന്ന ബ്രാന്‍ഡില്‍ ചിക്കന്‍ ഡ്രം സ്റ്റിക്സ്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ബോണ്‍ലെസ് ബ്രീസ്റ്റ്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ചിക്കന്‍ ബിരിയാണി കട്ട്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ചിക്കന്‍ കറി കട്ട്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ഫുള്‍ ചിക്കന്‍ എന്നീ ഉല്‍പന്നങ്ങളാണ് വിപണിയിലെത്തിയത്. ആദ്യഘട്ടത്തില്‍ തൃശൂര്‍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എറണാകുളം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കോട്ടയം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പത്തനംതിട്ട ജില്ലകളിലാകും ഉല്‍പന്നങ്ങള്‍ ലഭ്യമാവുക. ഇന്നലെ(</w:t>
      </w:r>
      <w:r>
        <w:rPr>
          <w:rFonts w:ascii="Arial" w:hAnsi="Arial" w:cs="Arial"/>
          <w:color w:val="222222"/>
          <w:shd w:val="clear" w:color="auto" w:fill="FFFFFF"/>
        </w:rPr>
        <w:t xml:space="preserve">10-12-2024) </w:t>
      </w:r>
      <w:r>
        <w:rPr>
          <w:rFonts w:ascii="Arial" w:hAnsi="Arial" w:cs="Kartika"/>
          <w:color w:val="222222"/>
          <w:shd w:val="clear" w:color="auto" w:fill="FFFFFF"/>
          <w:cs/>
        </w:rPr>
        <w:t>സെക്രട്ടേറിയറ്റ് അനക്സിലെ നവകൈരളി ഹാളില്‍ തദ്ദേശ സ്വയംഭരണ എക്സൈസ് പാര്‍ലമെന്‍ററി കാര്യ വകുപ്പ് മന്ത്രി എം.ബി രാജേഷ് സംസ്ഥാന വനിതാ കമ്മീഷന്‍ അധ്യക്ഷ പി.സതീദേവിക്ക് ഉല്‍പന്നങ്ങള്‍  കൈമാറി ലോഞ്ചിങ്ങ് നിര്‍വഹിച്ചു.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കുടുംബശ്രീ കേരള ചിക്കന്‍ ബ്രോയ്ലര്‍ ഫാര്‍മേഴ്സ് കമ്പനിയുടെ നേതൃത്വത്തില്‍ കുടുംബശ്രീ അംഗങ്ങളായ വനിതകളുടെ ഫാമില്‍ വളര്‍ത്തുന്ന ഇറച്ചിക്കോഴികളെ എറണാകുളം ജില്ലയിലെ കൂത്താട്ടുകുളത്ത് പ്രവര്‍ത്തിക്കുന്ന മീറ്റ് പ്രോഡ്കട്സ് ഓഫ് ഇന്‍ഡ്യയുടെ പ്ളാന്‍റിലെത്തിച്ച് സംസ്ക്കരിച്ച് പായ്ക്ക് ചെയ്യും.  എല്ലാ ഉല്‍പന്നങ്ങളും </w:t>
      </w:r>
      <w:r>
        <w:rPr>
          <w:rFonts w:ascii="Arial" w:hAnsi="Arial" w:cs="Arial"/>
          <w:color w:val="222222"/>
          <w:shd w:val="clear" w:color="auto" w:fill="FFFFFF"/>
        </w:rPr>
        <w:t xml:space="preserve">450, 900,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അളവിലായിരിക്കും  ലഭിക്കുക. കവറില്‍  ഉള്‍പ്പെടുത്തിയിരിക്കുന്ന ക്യൂ.ആര്‍ കോഡ് സ്കാന്‍ ചെയ്താല്‍ ഏതു ഫാമില്‍ വളര്‍ത്തിയ ചിക്കനാണെന്ന് ഉപഭോക്താക്കള്‍ക്ക് മനസിലാക്കാനും കഴിയും. നിലവിലെ വിപണന മാര്‍ഗങ്ങള്‍ക്ക് പുറമേ ഭാവിയില്‍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മീറ്റ് ഓണ്‍ വീല്‍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എന്ന പേരില്‍ ഓരോ ജില്ലയിലും വാഹനങ്ങളില്‍ ശീതീകരിച്ച ചിക്കന്‍ ഉല്‍പന്നങ്ങള്‍ വിറ്റഴിക്കാനും ലക്ഷ്യമിടുന്നു. ഇതുവഴി നഗര ഗ്രാമ പ്രദേശങ്ങളിലും കുടുംബശ്രീ കേരള ചിക്കന്‍ ഉല്‍പന്നങ്ങള്‍ക്ക്  വിപണി കണ്ടെത്താനാകുമെന്നാണ് പ്രതീക്ഷ.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പദ്ധതിയുടെ രണ്ടാം ഘട്ടത്തില്‍ വളരെ  വിപുലമായ പ്രവര്‍ത്തനങ്ങള്‍ വിഭാവനം ചെയ്തതിന്‍റെ ഭാഗമായാണ് ചിക്കന്‍ മൂല്യവര്‍ധിത ഉല്‍പന്നങ്ങളുടെ ഉല്‍പാദനത്തിനും വിപണനത്തിനും തുടക്കമിടുന്നത്. </w:t>
      </w: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ആഭ്യന്തര വിപണിയില്‍ ആവശ്യമായതിന്‍റെ പകുതിയെങ്കിലും ഉല്‍പാദിപ്പിക്കുന്നതിനൊപ്പം കര്‍ഷകര്‍ക്ക് വരുമാനവര്‍ധനവും ഈ ഘട്ടത്തില്‍ പ്രധാനമായും ലക്ഷ്യമിടുന്നു.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ഉപഭോക്താവിന് ന്യായവിലയ്ക്ക് സംശുദ്ധമായ കോഴിയിറച്ചി ലഭ്യമാക്കുക എന്ന ലക്ഷ്യത്തോടെ </w:t>
      </w:r>
      <w:r>
        <w:rPr>
          <w:rFonts w:ascii="Arial" w:hAnsi="Arial" w:cs="Arial"/>
          <w:color w:val="222222"/>
          <w:shd w:val="clear" w:color="auto" w:fill="FFFFFF"/>
        </w:rPr>
        <w:t>2019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ല്‍ സംസ്ഥാനത്ത് ആരംഭിച്ച പദ്ധതിയാണ് കേരള ചിക്കന്‍. നിലവില്‍ </w:t>
      </w:r>
      <w:r>
        <w:rPr>
          <w:rFonts w:ascii="Arial" w:hAnsi="Arial" w:cs="Arial"/>
          <w:color w:val="222222"/>
          <w:shd w:val="clear" w:color="auto" w:fill="FFFFFF"/>
        </w:rPr>
        <w:t>11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ജില്ലകളിലായി </w:t>
      </w:r>
      <w:r>
        <w:rPr>
          <w:rFonts w:ascii="Arial" w:hAnsi="Arial" w:cs="Arial"/>
          <w:color w:val="222222"/>
          <w:shd w:val="clear" w:color="auto" w:fill="FFFFFF"/>
        </w:rPr>
        <w:t>431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ബ്രോയ്ലര്‍ ഫാമുകളും </w:t>
      </w:r>
      <w:r>
        <w:rPr>
          <w:rFonts w:ascii="Arial" w:hAnsi="Arial" w:cs="Arial"/>
          <w:color w:val="222222"/>
          <w:shd w:val="clear" w:color="auto" w:fill="FFFFFF"/>
        </w:rPr>
        <w:t>139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ഔട്ട്ലെറ്റുകളും പദ്ധതിയുടെ ഭാഗമായി പ്രവര്‍ത്തിക്കുന്നു. മൂല്യവര്‍ധിത ഉല്‍പന്ന നിര്‍മാണവും വിപണനവും ഊര്‍ജിതമാകുന്നതോടെ കൂടുതല്‍ വനിതകള്‍ക്ക് തൊഴില്‍ അവസരം കൈവരുമെന്നാണ് പ്രതീക്ഷ.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പരിപാടിയില്‍ സംസ്ഥാന വനിതാ കമ്മീഷന്‍ അധ്യക്ഷ പി.സതീദേവി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തദ്ദേശ സ്വയംഭരണ വകുപ്പ് സ്പെഷ്യല്‍ സെക്രട്ടറി ടി.വി അനുപമ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എക്സിക്യൂട്ടീവ് ഡയറക്ടര്‍ എച്ച്.ദിനേശന്‍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ഭരണ നിര്‍വഹണ സമിതി അംഗങ്ങള്‍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പ്രോഗ്രാം ഓഫീസര്‍മാര്‍ തുടങ്ങിയവര്‍ പങ്കെടുത്തു.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ഫോട്ടോ അടിക്കുറിപ്പ്: മന്ത്രി എം.ബി രാജേഷ് സംസ്ഥാന വനിതാ കമ്മീഷന്‍ അധ്യക്ഷ പി.സതീദേവിക്ക് ഉല്‍പന്നം കൈമാറി ലോഞ്ചിങ്ങ് നിര്‍വഹിക്കുന്നു. (ഇടതു നിന്നും)ഡോ. റാണാ രാജ് വി.ആര്‍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എച്ച്.ദിനേശന്‍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ടി.വി അനുപമ എന്നിവര്‍ സമീപം  </w:t>
      </w:r>
    </w:p>
    <w:sectPr w:rsidR="003A7829" w:rsidRPr="003A7829" w:rsidSect="009633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F6FFC"/>
    <w:rsid w:val="00150A35"/>
    <w:rsid w:val="001C4A0D"/>
    <w:rsid w:val="002A63D2"/>
    <w:rsid w:val="003A7829"/>
    <w:rsid w:val="00420E27"/>
    <w:rsid w:val="00626442"/>
    <w:rsid w:val="006F026A"/>
    <w:rsid w:val="008A2042"/>
    <w:rsid w:val="009B7BBD"/>
    <w:rsid w:val="009D28B7"/>
    <w:rsid w:val="00B5534B"/>
    <w:rsid w:val="00BE41F6"/>
    <w:rsid w:val="00EF23A6"/>
    <w:rsid w:val="00EF6FFC"/>
    <w:rsid w:val="00FB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8</cp:revision>
  <dcterms:created xsi:type="dcterms:W3CDTF">2024-12-09T07:28:00Z</dcterms:created>
  <dcterms:modified xsi:type="dcterms:W3CDTF">2024-12-11T03:44:00Z</dcterms:modified>
</cp:coreProperties>
</file>